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BC" w:rsidRDefault="007404BC" w:rsidP="007404B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>
        <w:rPr>
          <w:rFonts w:ascii="Times New Roman" w:hAnsi="Times New Roman"/>
          <w:b/>
          <w:sz w:val="24"/>
          <w:szCs w:val="24"/>
        </w:rPr>
        <w:t xml:space="preserve"> № 4</w:t>
      </w:r>
    </w:p>
    <w:p w:rsidR="007404BC" w:rsidRDefault="007404BC" w:rsidP="007404B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7404BC" w:rsidRDefault="007404BC" w:rsidP="007404B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7404BC" w:rsidRDefault="007404BC" w:rsidP="007404B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7404BC" w:rsidRDefault="007404BC" w:rsidP="007404B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7404BC" w:rsidRPr="00EA6272" w:rsidRDefault="007404BC" w:rsidP="007404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EA6272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„Обслужване на персонала на РЗОК-Перник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РЗОК-Перник от служба по трудова медицина и Обособена позиция № 2: Извършване на: профилактичен преглед на очите и оценка на състоянието на зрението на служителите на РЗОК-Перник, работещи с видеодисплеи, профилактични медицински прегледи и изследвания на персонала на РЗОК-Перник”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,</w:t>
      </w:r>
    </w:p>
    <w:p w:rsidR="007404BC" w:rsidRDefault="007404BC" w:rsidP="00740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404BC" w:rsidRDefault="007404BC" w:rsidP="007404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7404BC" w:rsidRDefault="007404BC" w:rsidP="007404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404BC" w:rsidRDefault="007404BC" w:rsidP="007404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7404BC" w:rsidRDefault="007404BC" w:rsidP="007404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7404BC" w:rsidRDefault="007404BC" w:rsidP="007404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404BC" w:rsidRDefault="007404BC" w:rsidP="007404B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404BC" w:rsidRDefault="007404BC" w:rsidP="007404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7404BC" w:rsidRDefault="007404BC" w:rsidP="007404B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:rsidR="007404BC" w:rsidRDefault="007404BC" w:rsidP="007404B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ar-SA"/>
        </w:rPr>
        <w:t>9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7404BC" w:rsidRDefault="007404BC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7404BC" w:rsidRDefault="007404BC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EA6272" w:rsidRDefault="00EA6272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EA6272" w:rsidRPr="007404BC" w:rsidRDefault="00EA6272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>
        <w:rPr>
          <w:rFonts w:ascii="Times New Roman" w:hAnsi="Times New Roman"/>
          <w:bCs/>
          <w:sz w:val="24"/>
          <w:szCs w:val="24"/>
        </w:rPr>
        <w:t xml:space="preserve">§ 1, </w:t>
      </w:r>
      <w:r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* "</w:t>
      </w:r>
      <w:r>
        <w:rPr>
          <w:rFonts w:ascii="Times New Roman" w:hAnsi="Times New Roman"/>
          <w:bCs/>
          <w:sz w:val="24"/>
          <w:szCs w:val="24"/>
        </w:rPr>
        <w:t>Свързани лица</w:t>
      </w:r>
      <w:r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>
        <w:rPr>
          <w:rFonts w:ascii="Times New Roman" w:hAnsi="Times New Roman"/>
          <w:bCs/>
          <w:i/>
          <w:sz w:val="24"/>
          <w:szCs w:val="24"/>
        </w:rPr>
        <w:t>.</w:t>
      </w:r>
    </w:p>
    <w:p w:rsidR="007404BC" w:rsidRDefault="007404BC" w:rsidP="007404B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404BC" w:rsidRDefault="007404BC" w:rsidP="007404B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7404BC" w:rsidRDefault="007404BC" w:rsidP="007404B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>
          <w:rPr>
            <w:rStyle w:val="Hyperlink"/>
            <w:rFonts w:ascii="Times New Roman" w:eastAsia="Times New Roman" w:hAnsi="Times New Roman"/>
            <w:i/>
            <w:sz w:val="24"/>
            <w:szCs w:val="24"/>
            <w:lang w:eastAsia="ar-SA"/>
          </w:rPr>
          <w:t>Кодекса за социално осигуряване</w:t>
        </w:r>
      </w:hyperlink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5" w:history="1">
        <w:r>
          <w:rPr>
            <w:rStyle w:val="Hyperlink"/>
            <w:rFonts w:ascii="Times New Roman" w:eastAsia="Times New Roman" w:hAnsi="Times New Roman"/>
            <w:i/>
            <w:sz w:val="24"/>
            <w:szCs w:val="24"/>
            <w:lang w:eastAsia="ar-SA"/>
          </w:rPr>
          <w:t>Закона за публичното предлагане на ценни книжа</w:t>
        </w:r>
      </w:hyperlink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6" w:history="1">
        <w:r>
          <w:rPr>
            <w:rStyle w:val="Hyperlink"/>
            <w:rFonts w:ascii="Times New Roman" w:eastAsia="Times New Roman" w:hAnsi="Times New Roman"/>
            <w:i/>
            <w:sz w:val="24"/>
            <w:szCs w:val="24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7404BC" w:rsidRDefault="007404BC" w:rsidP="007404B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7404BC" w:rsidRDefault="007404BC" w:rsidP="007404B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7404BC" w:rsidRDefault="007404BC" w:rsidP="007404B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>
          <w:rPr>
            <w:rStyle w:val="Hyperlink"/>
            <w:rFonts w:ascii="Times New Roman" w:eastAsia="Times New Roman" w:hAnsi="Times New Roman"/>
            <w:i/>
            <w:sz w:val="24"/>
            <w:szCs w:val="24"/>
            <w:lang w:eastAsia="ar-SA"/>
          </w:rPr>
          <w:t>Закона за задължителното депозиране на печатни и други произведения</w:t>
        </w:r>
      </w:hyperlink>
      <w:r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7404BC" w:rsidRDefault="007404BC" w:rsidP="007404BC"/>
    <w:p w:rsidR="00AB4A4E" w:rsidRPr="007404BC" w:rsidRDefault="00AB4A4E" w:rsidP="007404BC"/>
    <w:sectPr w:rsidR="00AB4A4E" w:rsidRPr="007404BC" w:rsidSect="00EA6272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D0C"/>
    <w:rsid w:val="0037096C"/>
    <w:rsid w:val="003A3B04"/>
    <w:rsid w:val="004D3CD9"/>
    <w:rsid w:val="00566800"/>
    <w:rsid w:val="007404BC"/>
    <w:rsid w:val="00805D0C"/>
    <w:rsid w:val="00A074B8"/>
    <w:rsid w:val="00AB4A4E"/>
    <w:rsid w:val="00D121A5"/>
    <w:rsid w:val="00EA6272"/>
    <w:rsid w:val="00EB3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7404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10" Type="http://schemas.microsoft.com/office/2007/relationships/stylesWithEffects" Target="stylesWithEffects.xm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7</cp:revision>
  <dcterms:created xsi:type="dcterms:W3CDTF">2017-04-07T09:02:00Z</dcterms:created>
  <dcterms:modified xsi:type="dcterms:W3CDTF">2019-04-25T06:42:00Z</dcterms:modified>
</cp:coreProperties>
</file>